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3C1" w:rsidRDefault="00AF33C1" w:rsidP="00AF33C1">
      <w:pPr>
        <w:jc w:val="center"/>
        <w:rPr>
          <w:rStyle w:val="s0"/>
          <w:sz w:val="28"/>
          <w:szCs w:val="28"/>
        </w:rPr>
      </w:pPr>
    </w:p>
    <w:p w:rsidR="00AF33C1" w:rsidRDefault="00AF33C1" w:rsidP="00AF33C1">
      <w:pPr>
        <w:jc w:val="center"/>
        <w:rPr>
          <w:rStyle w:val="s0"/>
          <w:sz w:val="28"/>
          <w:szCs w:val="28"/>
        </w:rPr>
      </w:pPr>
    </w:p>
    <w:p w:rsidR="00AF33C1" w:rsidRDefault="00AF33C1" w:rsidP="00AF33C1">
      <w:pPr>
        <w:jc w:val="center"/>
        <w:rPr>
          <w:rStyle w:val="s0"/>
          <w:sz w:val="28"/>
          <w:szCs w:val="28"/>
        </w:rPr>
      </w:pPr>
    </w:p>
    <w:p w:rsidR="00AF33C1" w:rsidRDefault="00AF33C1" w:rsidP="00AF33C1">
      <w:pPr>
        <w:jc w:val="center"/>
        <w:rPr>
          <w:rStyle w:val="s0"/>
          <w:sz w:val="28"/>
          <w:szCs w:val="28"/>
        </w:rPr>
      </w:pPr>
    </w:p>
    <w:p w:rsidR="00AF33C1" w:rsidRDefault="00AF33C1" w:rsidP="00AF33C1">
      <w:pPr>
        <w:jc w:val="center"/>
        <w:rPr>
          <w:rStyle w:val="s0"/>
          <w:sz w:val="28"/>
          <w:szCs w:val="28"/>
        </w:rPr>
      </w:pPr>
    </w:p>
    <w:p w:rsidR="00AF33C1" w:rsidRDefault="00AF33C1" w:rsidP="00AF33C1">
      <w:pPr>
        <w:jc w:val="center"/>
        <w:rPr>
          <w:rStyle w:val="s0"/>
          <w:sz w:val="28"/>
          <w:szCs w:val="28"/>
        </w:rPr>
      </w:pPr>
    </w:p>
    <w:p w:rsidR="009A1AEA" w:rsidRDefault="009A1AEA" w:rsidP="00AF33C1">
      <w:pPr>
        <w:jc w:val="center"/>
        <w:rPr>
          <w:rStyle w:val="s0"/>
          <w:sz w:val="28"/>
          <w:szCs w:val="28"/>
        </w:rPr>
      </w:pPr>
    </w:p>
    <w:p w:rsidR="009A1AEA" w:rsidRDefault="009A1AEA" w:rsidP="00AF33C1">
      <w:pPr>
        <w:jc w:val="center"/>
        <w:rPr>
          <w:rStyle w:val="s0"/>
          <w:sz w:val="28"/>
          <w:szCs w:val="28"/>
        </w:rPr>
      </w:pPr>
    </w:p>
    <w:p w:rsidR="00AF33C1" w:rsidRDefault="00AF33C1" w:rsidP="00AF33C1">
      <w:pPr>
        <w:jc w:val="center"/>
        <w:rPr>
          <w:rStyle w:val="s0"/>
          <w:sz w:val="28"/>
          <w:szCs w:val="28"/>
        </w:rPr>
      </w:pPr>
    </w:p>
    <w:p w:rsidR="00C60012" w:rsidRDefault="00C60012" w:rsidP="002A0380">
      <w:pPr>
        <w:ind w:firstLine="709"/>
        <w:jc w:val="center"/>
        <w:rPr>
          <w:b/>
          <w:sz w:val="28"/>
          <w:szCs w:val="28"/>
        </w:rPr>
      </w:pPr>
      <w:r w:rsidRPr="00C60012">
        <w:rPr>
          <w:b/>
          <w:sz w:val="28"/>
          <w:szCs w:val="28"/>
        </w:rPr>
        <w:t xml:space="preserve">Об </w:t>
      </w:r>
      <w:r w:rsidR="00C2224B">
        <w:rPr>
          <w:b/>
          <w:sz w:val="28"/>
          <w:szCs w:val="28"/>
        </w:rPr>
        <w:t>утверждении</w:t>
      </w:r>
      <w:r w:rsidRPr="00C60012">
        <w:rPr>
          <w:b/>
          <w:sz w:val="28"/>
          <w:szCs w:val="28"/>
        </w:rPr>
        <w:t xml:space="preserve"> Правил расчета коэффициента налоговой нагрузки </w:t>
      </w:r>
    </w:p>
    <w:p w:rsidR="00994913" w:rsidRPr="00994913" w:rsidRDefault="00994913" w:rsidP="002A0380">
      <w:pPr>
        <w:ind w:firstLine="709"/>
        <w:jc w:val="both"/>
        <w:rPr>
          <w:rStyle w:val="s0"/>
          <w:b/>
          <w:sz w:val="28"/>
          <w:szCs w:val="28"/>
        </w:rPr>
      </w:pPr>
      <w:r w:rsidRPr="00994913">
        <w:rPr>
          <w:rStyle w:val="s0"/>
          <w:b/>
          <w:sz w:val="28"/>
          <w:szCs w:val="28"/>
        </w:rPr>
        <w:t xml:space="preserve">  </w:t>
      </w:r>
    </w:p>
    <w:p w:rsidR="00994913" w:rsidRPr="00136D68" w:rsidRDefault="00994913" w:rsidP="002A0380">
      <w:pPr>
        <w:ind w:firstLine="709"/>
        <w:jc w:val="both"/>
        <w:rPr>
          <w:rStyle w:val="s0"/>
          <w:sz w:val="28"/>
          <w:szCs w:val="28"/>
        </w:rPr>
      </w:pPr>
      <w:r w:rsidRPr="00136D68">
        <w:rPr>
          <w:rStyle w:val="s0"/>
          <w:sz w:val="28"/>
          <w:szCs w:val="28"/>
        </w:rPr>
        <w:t>В соответствии с под</w:t>
      </w:r>
      <w:r w:rsidR="00C60012" w:rsidRPr="00136D68">
        <w:rPr>
          <w:rStyle w:val="s0"/>
          <w:sz w:val="28"/>
          <w:szCs w:val="28"/>
        </w:rPr>
        <w:t>пунктом 6</w:t>
      </w:r>
      <w:r w:rsidRPr="00136D68">
        <w:rPr>
          <w:rStyle w:val="s0"/>
          <w:sz w:val="28"/>
          <w:szCs w:val="28"/>
        </w:rPr>
        <w:t xml:space="preserve">) пункта 2 статьи </w:t>
      </w:r>
      <w:r w:rsidR="00C60012" w:rsidRPr="00136D68">
        <w:rPr>
          <w:rStyle w:val="s0"/>
          <w:sz w:val="28"/>
          <w:szCs w:val="28"/>
        </w:rPr>
        <w:t>4</w:t>
      </w:r>
      <w:r w:rsidRPr="00136D68">
        <w:rPr>
          <w:rStyle w:val="s0"/>
          <w:sz w:val="28"/>
          <w:szCs w:val="28"/>
        </w:rPr>
        <w:t xml:space="preserve">5 </w:t>
      </w:r>
      <w:r w:rsidR="00C30786" w:rsidRPr="00C30786">
        <w:rPr>
          <w:rStyle w:val="s0"/>
          <w:sz w:val="28"/>
          <w:szCs w:val="28"/>
        </w:rPr>
        <w:t>Налогов</w:t>
      </w:r>
      <w:r w:rsidR="007E1B5E">
        <w:rPr>
          <w:rStyle w:val="s0"/>
          <w:sz w:val="28"/>
          <w:szCs w:val="28"/>
        </w:rPr>
        <w:t>ого</w:t>
      </w:r>
      <w:r w:rsidR="00C30786" w:rsidRPr="00C30786">
        <w:rPr>
          <w:rStyle w:val="s0"/>
          <w:sz w:val="28"/>
          <w:szCs w:val="28"/>
        </w:rPr>
        <w:t xml:space="preserve"> кодекс</w:t>
      </w:r>
      <w:r w:rsidR="007E1B5E">
        <w:rPr>
          <w:rStyle w:val="s0"/>
          <w:sz w:val="28"/>
          <w:szCs w:val="28"/>
        </w:rPr>
        <w:t>а</w:t>
      </w:r>
      <w:r w:rsidR="00211AB9">
        <w:rPr>
          <w:rStyle w:val="s0"/>
          <w:sz w:val="28"/>
          <w:szCs w:val="28"/>
        </w:rPr>
        <w:t xml:space="preserve"> Республики Казахстан</w:t>
      </w:r>
      <w:r w:rsidR="00E415F3" w:rsidRPr="00136D68">
        <w:rPr>
          <w:rStyle w:val="s0"/>
          <w:sz w:val="28"/>
          <w:szCs w:val="28"/>
        </w:rPr>
        <w:t xml:space="preserve">, </w:t>
      </w:r>
      <w:r w:rsidRPr="00136D68">
        <w:rPr>
          <w:rStyle w:val="s0"/>
          <w:b/>
          <w:sz w:val="28"/>
          <w:szCs w:val="28"/>
        </w:rPr>
        <w:t>ПРИКАЗЫВАЮ:</w:t>
      </w:r>
    </w:p>
    <w:p w:rsidR="00136D68" w:rsidRPr="00136D68" w:rsidRDefault="00C2224B" w:rsidP="00C2224B">
      <w:pPr>
        <w:pStyle w:val="af0"/>
        <w:numPr>
          <w:ilvl w:val="0"/>
          <w:numId w:val="2"/>
        </w:numPr>
        <w:tabs>
          <w:tab w:val="left" w:pos="709"/>
          <w:tab w:val="left" w:pos="851"/>
          <w:tab w:val="left" w:pos="1134"/>
          <w:tab w:val="left" w:pos="1560"/>
        </w:tabs>
        <w:spacing w:line="240" w:lineRule="auto"/>
        <w:ind w:left="0" w:firstLine="709"/>
        <w:jc w:val="both"/>
        <w:rPr>
          <w:rStyle w:val="s0"/>
          <w:sz w:val="28"/>
          <w:szCs w:val="28"/>
        </w:rPr>
      </w:pPr>
      <w:r>
        <w:rPr>
          <w:rStyle w:val="s0"/>
          <w:sz w:val="28"/>
          <w:szCs w:val="28"/>
        </w:rPr>
        <w:t>Утвердить</w:t>
      </w:r>
      <w:bookmarkStart w:id="0" w:name="_GoBack"/>
      <w:bookmarkEnd w:id="0"/>
      <w:r w:rsidR="00136D68" w:rsidRPr="00136D68">
        <w:rPr>
          <w:rStyle w:val="s0"/>
          <w:sz w:val="28"/>
          <w:szCs w:val="28"/>
        </w:rPr>
        <w:t xml:space="preserve"> прилагаемые Правила расчета </w:t>
      </w:r>
      <w:r>
        <w:rPr>
          <w:rStyle w:val="s0"/>
          <w:sz w:val="28"/>
          <w:szCs w:val="28"/>
        </w:rPr>
        <w:t>коэффициента налоговой</w:t>
      </w:r>
      <w:r>
        <w:rPr>
          <w:rStyle w:val="s0"/>
          <w:sz w:val="28"/>
          <w:szCs w:val="28"/>
          <w:lang w:val="kk-KZ"/>
        </w:rPr>
        <w:t xml:space="preserve"> </w:t>
      </w:r>
      <w:r>
        <w:rPr>
          <w:rStyle w:val="s0"/>
          <w:sz w:val="28"/>
          <w:szCs w:val="28"/>
        </w:rPr>
        <w:t>нагрузки</w:t>
      </w:r>
      <w:r>
        <w:rPr>
          <w:rStyle w:val="s0"/>
          <w:sz w:val="28"/>
          <w:szCs w:val="28"/>
          <w:lang w:val="kk-KZ"/>
        </w:rPr>
        <w:t xml:space="preserve"> </w:t>
      </w:r>
      <w:r w:rsidRPr="00C2224B">
        <w:rPr>
          <w:rStyle w:val="s0"/>
          <w:sz w:val="28"/>
          <w:szCs w:val="28"/>
          <w:lang w:val="kk-KZ"/>
        </w:rPr>
        <w:t>согласно приложению 1 к настоящему приказу.</w:t>
      </w:r>
    </w:p>
    <w:p w:rsidR="00136D68" w:rsidRPr="00136D68" w:rsidRDefault="00136D68" w:rsidP="00676FE4">
      <w:pPr>
        <w:pStyle w:val="af0"/>
        <w:numPr>
          <w:ilvl w:val="0"/>
          <w:numId w:val="2"/>
        </w:numPr>
        <w:tabs>
          <w:tab w:val="left" w:pos="1134"/>
        </w:tabs>
        <w:spacing w:line="240" w:lineRule="auto"/>
        <w:ind w:left="0" w:firstLine="709"/>
        <w:jc w:val="both"/>
        <w:rPr>
          <w:rStyle w:val="s0"/>
          <w:sz w:val="28"/>
          <w:szCs w:val="28"/>
        </w:rPr>
      </w:pPr>
      <w:r w:rsidRPr="00136D68">
        <w:rPr>
          <w:rStyle w:val="s0"/>
          <w:sz w:val="28"/>
          <w:szCs w:val="28"/>
        </w:rPr>
        <w:t>Признать утратившим силу приказ Министра финансов Республики Казахстан от 20 февраля 2018 года № 253 «Об утверждении Правил расчета коэффициента налоговой нагрузки налогоплательщика (налогового агента), за исключением физических лиц, не зарегистрированных в налоговых органах в качестве индивидуальных предпринимателей и не занимающихся частной практикой»</w:t>
      </w:r>
      <w:r w:rsidR="002A0380">
        <w:rPr>
          <w:rStyle w:val="s0"/>
          <w:sz w:val="28"/>
          <w:szCs w:val="28"/>
        </w:rPr>
        <w:t xml:space="preserve"> </w:t>
      </w:r>
      <w:r w:rsidR="002A0380" w:rsidRPr="002A0380">
        <w:rPr>
          <w:rStyle w:val="s0"/>
          <w:sz w:val="28"/>
          <w:szCs w:val="28"/>
        </w:rPr>
        <w:t>(зарегистрирован в Реестре государственной регистрации нормативных правовых актов под № 16518).</w:t>
      </w:r>
    </w:p>
    <w:p w:rsidR="00136D68" w:rsidRPr="00136D68" w:rsidRDefault="00061843" w:rsidP="002A0380">
      <w:pPr>
        <w:pStyle w:val="af0"/>
        <w:numPr>
          <w:ilvl w:val="0"/>
          <w:numId w:val="2"/>
        </w:numPr>
        <w:tabs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36D68">
        <w:rPr>
          <w:rFonts w:ascii="Times New Roman" w:hAnsi="Times New Roman"/>
          <w:sz w:val="28"/>
          <w:szCs w:val="28"/>
        </w:rPr>
        <w:t>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:rsidR="00136D68" w:rsidRPr="00136D68" w:rsidRDefault="00061843" w:rsidP="002A0380">
      <w:pPr>
        <w:pStyle w:val="af0"/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36D68">
        <w:rPr>
          <w:rFonts w:ascii="Times New Roman" w:hAnsi="Times New Roman"/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:rsidR="00136D68" w:rsidRPr="00136D68" w:rsidRDefault="00061843" w:rsidP="002A0380">
      <w:pPr>
        <w:pStyle w:val="af0"/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36D68">
        <w:rPr>
          <w:rFonts w:ascii="Times New Roman" w:hAnsi="Times New Roman"/>
          <w:sz w:val="28"/>
          <w:szCs w:val="28"/>
        </w:rPr>
        <w:t>2) размещение настоящего приказа на интернет-ресурсе Министерства финансов Республики Казахстан после его официального опубликования;</w:t>
      </w:r>
    </w:p>
    <w:p w:rsidR="00136D68" w:rsidRDefault="00061843" w:rsidP="002A0380">
      <w:pPr>
        <w:pStyle w:val="af0"/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36D68">
        <w:rPr>
          <w:rFonts w:ascii="Times New Roman" w:hAnsi="Times New Roman"/>
          <w:sz w:val="28"/>
          <w:szCs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:rsidR="00CA6B43" w:rsidRDefault="00136D68" w:rsidP="002A0380">
      <w:pPr>
        <w:pStyle w:val="af0"/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061843" w:rsidRPr="00136D68">
        <w:rPr>
          <w:rFonts w:ascii="Times New Roman" w:hAnsi="Times New Roman"/>
          <w:sz w:val="28"/>
          <w:szCs w:val="28"/>
        </w:rPr>
        <w:t>Настоящий приказ вводится в действие с 1 января 2026 года и подлежит официальному опубликованию.</w:t>
      </w:r>
    </w:p>
    <w:p w:rsidR="00211AB9" w:rsidRDefault="00211AB9" w:rsidP="002A0380">
      <w:pPr>
        <w:pStyle w:val="af0"/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A1AEA" w:rsidRDefault="009A1AEA" w:rsidP="002A0380">
      <w:pPr>
        <w:pStyle w:val="af0"/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C67B3B" w:rsidTr="006361EE">
        <w:tc>
          <w:tcPr>
            <w:tcW w:w="3652" w:type="dxa"/>
            <w:hideMark/>
          </w:tcPr>
          <w:p w:rsidR="00C67B3B" w:rsidRDefault="00C67B3B" w:rsidP="002A038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C67B3B" w:rsidRDefault="00C67B3B" w:rsidP="002A038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C67B3B" w:rsidRDefault="00C67B3B" w:rsidP="002A038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:rsidR="00136D68" w:rsidRPr="006B0D1E" w:rsidRDefault="00136D68" w:rsidP="002A03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CA6B43" w:rsidRPr="006B0D1E" w:rsidRDefault="00CA6B43" w:rsidP="00E415F3">
      <w:pPr>
        <w:jc w:val="both"/>
        <w:rPr>
          <w:sz w:val="28"/>
          <w:szCs w:val="28"/>
        </w:rPr>
      </w:pPr>
    </w:p>
    <w:sectPr w:rsidR="00CA6B43" w:rsidRPr="006B0D1E" w:rsidSect="002A0380">
      <w:headerReference w:type="default" r:id="rId8"/>
      <w:pgSz w:w="11906" w:h="16838" w:code="9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457" w:rsidRDefault="00064457" w:rsidP="00A55CF9">
      <w:r>
        <w:separator/>
      </w:r>
    </w:p>
  </w:endnote>
  <w:endnote w:type="continuationSeparator" w:id="0">
    <w:p w:rsidR="00064457" w:rsidRDefault="00064457" w:rsidP="00A55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457" w:rsidRDefault="00064457" w:rsidP="00A55CF9">
      <w:r>
        <w:separator/>
      </w:r>
    </w:p>
  </w:footnote>
  <w:footnote w:type="continuationSeparator" w:id="0">
    <w:p w:rsidR="00064457" w:rsidRDefault="00064457" w:rsidP="00A55C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658564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A55CF9" w:rsidRPr="00211AB9" w:rsidRDefault="00A55CF9">
        <w:pPr>
          <w:pStyle w:val="a4"/>
          <w:jc w:val="center"/>
          <w:rPr>
            <w:sz w:val="28"/>
            <w:szCs w:val="28"/>
          </w:rPr>
        </w:pPr>
        <w:r w:rsidRPr="00211AB9">
          <w:rPr>
            <w:sz w:val="28"/>
            <w:szCs w:val="28"/>
          </w:rPr>
          <w:fldChar w:fldCharType="begin"/>
        </w:r>
        <w:r w:rsidRPr="00211AB9">
          <w:rPr>
            <w:sz w:val="28"/>
            <w:szCs w:val="28"/>
          </w:rPr>
          <w:instrText>PAGE   \* MERGEFORMAT</w:instrText>
        </w:r>
        <w:r w:rsidRPr="00211AB9">
          <w:rPr>
            <w:sz w:val="28"/>
            <w:szCs w:val="28"/>
          </w:rPr>
          <w:fldChar w:fldCharType="separate"/>
        </w:r>
        <w:r w:rsidR="009A1AEA">
          <w:rPr>
            <w:noProof/>
            <w:sz w:val="28"/>
            <w:szCs w:val="28"/>
          </w:rPr>
          <w:t>2</w:t>
        </w:r>
        <w:r w:rsidRPr="00211AB9">
          <w:rPr>
            <w:sz w:val="28"/>
            <w:szCs w:val="28"/>
          </w:rPr>
          <w:fldChar w:fldCharType="end"/>
        </w:r>
      </w:p>
    </w:sdtContent>
  </w:sdt>
  <w:p w:rsidR="00A55CF9" w:rsidRDefault="00A55CF9">
    <w:pPr>
      <w:pStyle w:val="a4"/>
    </w:pPr>
  </w:p>
  <w:p w:rsidR="003D52A9" w:rsidRDefault="0006445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36E5B"/>
    <w:multiLevelType w:val="hybridMultilevel"/>
    <w:tmpl w:val="EF5C2924"/>
    <w:lvl w:ilvl="0" w:tplc="1B62FCD4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DFE495E"/>
    <w:multiLevelType w:val="hybridMultilevel"/>
    <w:tmpl w:val="14ECF868"/>
    <w:lvl w:ilvl="0" w:tplc="BEA8E9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9FB"/>
    <w:rsid w:val="00036600"/>
    <w:rsid w:val="00061843"/>
    <w:rsid w:val="00064457"/>
    <w:rsid w:val="000E27C3"/>
    <w:rsid w:val="000E7A95"/>
    <w:rsid w:val="00136D68"/>
    <w:rsid w:val="00174A21"/>
    <w:rsid w:val="001762EF"/>
    <w:rsid w:val="001C7C84"/>
    <w:rsid w:val="001D12F9"/>
    <w:rsid w:val="00211AB9"/>
    <w:rsid w:val="00252D74"/>
    <w:rsid w:val="00266B3B"/>
    <w:rsid w:val="002A0380"/>
    <w:rsid w:val="002C3E40"/>
    <w:rsid w:val="002D6BCB"/>
    <w:rsid w:val="002D7725"/>
    <w:rsid w:val="002F45E9"/>
    <w:rsid w:val="003022E8"/>
    <w:rsid w:val="003467C0"/>
    <w:rsid w:val="003A7147"/>
    <w:rsid w:val="003D63D6"/>
    <w:rsid w:val="00425F15"/>
    <w:rsid w:val="00461E18"/>
    <w:rsid w:val="004E4550"/>
    <w:rsid w:val="0051150B"/>
    <w:rsid w:val="005A5E00"/>
    <w:rsid w:val="006714D8"/>
    <w:rsid w:val="00676FE4"/>
    <w:rsid w:val="00682FB5"/>
    <w:rsid w:val="006B0121"/>
    <w:rsid w:val="0074000F"/>
    <w:rsid w:val="007724B5"/>
    <w:rsid w:val="007A3F72"/>
    <w:rsid w:val="007E1B5E"/>
    <w:rsid w:val="00805A2D"/>
    <w:rsid w:val="008D17A3"/>
    <w:rsid w:val="009256FB"/>
    <w:rsid w:val="009850C8"/>
    <w:rsid w:val="009929FB"/>
    <w:rsid w:val="00994913"/>
    <w:rsid w:val="009A1AEA"/>
    <w:rsid w:val="009C2B71"/>
    <w:rsid w:val="00A226B6"/>
    <w:rsid w:val="00A55CF9"/>
    <w:rsid w:val="00A72F31"/>
    <w:rsid w:val="00A85126"/>
    <w:rsid w:val="00AA7723"/>
    <w:rsid w:val="00AF33C1"/>
    <w:rsid w:val="00AF5B84"/>
    <w:rsid w:val="00B22CE9"/>
    <w:rsid w:val="00B33CEE"/>
    <w:rsid w:val="00C2224B"/>
    <w:rsid w:val="00C30786"/>
    <w:rsid w:val="00C60012"/>
    <w:rsid w:val="00C66C1D"/>
    <w:rsid w:val="00C67B3B"/>
    <w:rsid w:val="00C9585D"/>
    <w:rsid w:val="00CA6B43"/>
    <w:rsid w:val="00CB7642"/>
    <w:rsid w:val="00D31D60"/>
    <w:rsid w:val="00D70FFF"/>
    <w:rsid w:val="00DC1811"/>
    <w:rsid w:val="00DD024B"/>
    <w:rsid w:val="00DF14CA"/>
    <w:rsid w:val="00E02D59"/>
    <w:rsid w:val="00E13CBB"/>
    <w:rsid w:val="00E3712F"/>
    <w:rsid w:val="00E415F3"/>
    <w:rsid w:val="00E603C7"/>
    <w:rsid w:val="00E74BEE"/>
    <w:rsid w:val="00F713F6"/>
    <w:rsid w:val="00F92E4C"/>
    <w:rsid w:val="00F9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E2ACD0"/>
  <w15:chartTrackingRefBased/>
  <w15:docId w15:val="{B52EA540-F327-474B-A0DE-5BA0C89AA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F3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72F31"/>
    <w:rPr>
      <w:color w:val="333399"/>
      <w:u w:val="single"/>
    </w:rPr>
  </w:style>
  <w:style w:type="character" w:customStyle="1" w:styleId="s0">
    <w:name w:val="s0"/>
    <w:rsid w:val="00A72F31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A72F31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A72F31"/>
    <w:rPr>
      <w:rFonts w:ascii="Times New Roman" w:hAnsi="Times New Roman" w:cs="Times New Roman" w:hint="default"/>
      <w:color w:val="333399"/>
      <w:u w:val="single"/>
    </w:rPr>
  </w:style>
  <w:style w:type="paragraph" w:styleId="a4">
    <w:name w:val="header"/>
    <w:basedOn w:val="a"/>
    <w:link w:val="a5"/>
    <w:uiPriority w:val="99"/>
    <w:unhideWhenUsed/>
    <w:rsid w:val="00A55CF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55CF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55CF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55CF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AA772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A7723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A7723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A772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A7723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A7723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A7723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table" w:styleId="af">
    <w:name w:val="Table Grid"/>
    <w:basedOn w:val="a1"/>
    <w:rsid w:val="00D31D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aliases w:val="маркированный,List Paragraph (numbered (a)),Use Case List Paragraph,NUMBERED PARAGRAPH,List Paragraph 1,Citation List,Heading1,Colorful List - Accent 11,strich,2nd Tier Header,Colorful List - Accent 11CxSpLast,H1-1,Заголовок3,it_List1,Bulle"/>
    <w:basedOn w:val="a"/>
    <w:link w:val="af1"/>
    <w:uiPriority w:val="34"/>
    <w:qFormat/>
    <w:rsid w:val="00CB7642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character" w:customStyle="1" w:styleId="af1">
    <w:name w:val="Абзац списка Знак"/>
    <w:aliases w:val="маркированный Знак,List Paragraph (numbered (a)) Знак,Use Case List Paragraph Знак,NUMBERED PARAGRAPH Знак,List Paragraph 1 Знак,Citation List Знак,Heading1 Знак,Colorful List - Accent 11 Знак,strich Знак,2nd Tier Header Знак,H1-1 Знак"/>
    <w:link w:val="af0"/>
    <w:uiPriority w:val="34"/>
    <w:qFormat/>
    <w:locked/>
    <w:rsid w:val="00CB764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B0191-8B87-492B-B0B4-2A5ADBC39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Зауырбекова Баян  Болатовна</dc:creator>
  <cp:keywords/>
  <dc:description/>
  <cp:lastModifiedBy>Мадина Альтаева Мылтыкбаевна</cp:lastModifiedBy>
  <cp:revision>10</cp:revision>
  <cp:lastPrinted>2025-08-11T04:46:00Z</cp:lastPrinted>
  <dcterms:created xsi:type="dcterms:W3CDTF">2025-07-16T04:24:00Z</dcterms:created>
  <dcterms:modified xsi:type="dcterms:W3CDTF">2025-08-28T12:20:00Z</dcterms:modified>
</cp:coreProperties>
</file>